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Please send the completed form to </w:t>
      </w:r>
      <w:hyperlink r:id="rId7">
        <w:r w:rsidDel="00000000" w:rsidR="00000000" w:rsidRPr="00000000">
          <w:rPr>
            <w:rFonts w:ascii="Montserrat SemiBold" w:cs="Montserrat SemiBold" w:eastAsia="Montserrat SemiBold" w:hAnsi="Montserrat SemiBold"/>
            <w:color w:val="1155cc"/>
            <w:sz w:val="16"/>
            <w:szCs w:val="16"/>
            <w:rtl w:val="0"/>
          </w:rPr>
          <w:t xml:space="preserve">info@giriton.com</w:t>
        </w:r>
      </w:hyperlink>
      <w:r w:rsidDel="00000000" w:rsidR="00000000" w:rsidRPr="00000000">
        <w:rPr>
          <w:rFonts w:ascii="Montserrat SemiBold" w:cs="Montserrat SemiBold" w:eastAsia="Montserrat SemiBold" w:hAnsi="Montserrat SemiBold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It is not necessary to print the form, it is sufficient to send it in Word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Montserrat SemiBold" w:cs="Montserrat SemiBold" w:eastAsia="Montserrat SemiBold" w:hAnsi="Montserrat SemiBold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gridCol w:w="1950"/>
        <w:tblGridChange w:id="0">
          <w:tblGrid>
            <w:gridCol w:w="7050"/>
            <w:gridCol w:w="195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26"/>
                <w:szCs w:val="2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26"/>
                <w:szCs w:val="26"/>
                <w:rtl w:val="0"/>
              </w:rPr>
              <w:t xml:space="preserve">Attendance GIRITON: Binding order for HW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Montserrat SemiBold" w:cs="Montserrat SemiBold" w:eastAsia="Montserrat SemiBold" w:hAnsi="Montserrat SemiBold"/>
                <w:sz w:val="18"/>
                <w:szCs w:val="18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8"/>
                <w:szCs w:val="18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Billing address: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Delivery address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(if different from billing address):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jc w:val="center"/>
        <w:rPr>
          <w:rFonts w:ascii="Montserrat SemiBold" w:cs="Montserrat SemiBold" w:eastAsia="Montserrat SemiBold" w:hAnsi="Montserrat SemiBol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910"/>
        <w:gridCol w:w="870"/>
        <w:gridCol w:w="3240"/>
        <w:tblGridChange w:id="0">
          <w:tblGrid>
            <w:gridCol w:w="1995"/>
            <w:gridCol w:w="2910"/>
            <w:gridCol w:w="870"/>
            <w:gridCol w:w="32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VAT ID: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Contact person: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Note: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ind w:left="0" w:firstLine="0"/>
        <w:jc w:val="left"/>
        <w:rPr>
          <w:rFonts w:ascii="Montserrat SemiBold" w:cs="Montserrat SemiBold" w:eastAsia="Montserrat SemiBold" w:hAnsi="Montserrat SemiBold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50"/>
        <w:gridCol w:w="1500"/>
        <w:gridCol w:w="435"/>
        <w:gridCol w:w="1920"/>
        <w:gridCol w:w="510"/>
        <w:tblGridChange w:id="0">
          <w:tblGrid>
            <w:gridCol w:w="4200"/>
            <w:gridCol w:w="450"/>
            <w:gridCol w:w="1500"/>
            <w:gridCol w:w="435"/>
            <w:gridCol w:w="1920"/>
            <w:gridCol w:w="51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Chip variant: RFID 125 kHz or NFC 13.56MHz:</w:t>
              <w:br w:type="textWrapping"/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select one 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RFID 125 kHz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NFC 13.56MHz</w:t>
            </w:r>
          </w:p>
        </w:tc>
      </w:tr>
      <w:tr>
        <w:trPr>
          <w:cantSplit w:val="0"/>
          <w:trHeight w:val="356.3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I prefer payment in currency: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select one option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$ USD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line="331.2" w:lineRule="auto"/>
              <w:ind w:left="0" w:firstLine="0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€ EUR</w:t>
            </w:r>
          </w:p>
        </w:tc>
      </w:tr>
    </w:tbl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1605"/>
        <w:gridCol w:w="1620"/>
        <w:gridCol w:w="795"/>
        <w:tblGridChange w:id="0">
          <w:tblGrid>
            <w:gridCol w:w="4995"/>
            <w:gridCol w:w="1605"/>
            <w:gridCol w:w="1620"/>
            <w:gridCol w:w="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Attendance clock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per piece</w:t>
              <w:br w:type="textWrapping"/>
              <w:t xml:space="preserve">without 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€ per piece</w:t>
              <w:br w:type="textWrapping"/>
              <w:t xml:space="preserve">without VAT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Ordered pieces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Attendance clock with 10” display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- chips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$ 419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339 €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Attendance clock with 7” display - chips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$ 419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339 €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Attendance clock with 7” display - chips and fingerprints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$ 625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545 €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Add relay to Attendance clock 7” so it can open door lock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$ 35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31 €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Door opener DA1 (indoor and outdoor)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$ 182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Accessories</w:t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ffffff" w:space="0" w:sz="4" w:val="single"/>
              <w:bottom w:color="000000" w:space="0" w:sz="4" w:val="single"/>
              <w:right w:color="ffffff" w:space="0" w:sz="4" w:val="single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Contactless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$ 0.9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($ 0.7 for 100+ pcs)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0.80 €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(0.60 € for 100+ pcs)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Contactless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$ 0.9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($ 0.7 for 100+ pcs)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0.80 €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4"/>
                <w:szCs w:val="14"/>
                <w:rtl w:val="0"/>
              </w:rPr>
              <w:t xml:space="preserve">(0.60 € for 100+ pcs)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USB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chip/card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reader (personifier)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$ 20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17.50 €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USB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fingerprint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reader (personifier)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$ 113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99 €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Secondary (outdoor)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sz w:val="16"/>
                <w:szCs w:val="16"/>
                <w:rtl w:val="0"/>
              </w:rPr>
              <w:t xml:space="preserve">chip/card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 reader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for Attendance clock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7” or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Door opener DA1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$ 66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64 €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Universal multiformat chip reader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- for attendance clock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 or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 a personifier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$ 179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Jablotron chip reader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$ 27 / piece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25 €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Contactless thermometer for Attendance clock 7” and 10”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$ 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109 €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31.2" w:lineRule="auto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girit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b/iMMioY8p7KOtLzsUDdFbJWUQ==">CgMxLjA4AHIhMVQ0STk5MzJyRjk1TThSVTZxVXJxeFY4Vm5lVnhudjlL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